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74" w:rsidRPr="00A73B74" w:rsidRDefault="00A73B74" w:rsidP="00A73B74">
      <w:pPr>
        <w:spacing w:after="94" w:line="411" w:lineRule="atLeast"/>
        <w:outlineLvl w:val="0"/>
        <w:rPr>
          <w:rFonts w:ascii="PT Serif" w:eastAsia="Times New Roman" w:hAnsi="PT Serif" w:cs="Times New Roman"/>
          <w:kern w:val="36"/>
          <w:sz w:val="47"/>
          <w:szCs w:val="47"/>
          <w:lang w:eastAsia="ru-RU"/>
        </w:rPr>
      </w:pPr>
      <w:r w:rsidRPr="00A73B74">
        <w:rPr>
          <w:rFonts w:ascii="PT Serif" w:eastAsia="Times New Roman" w:hAnsi="PT Serif" w:cs="Times New Roman"/>
          <w:kern w:val="36"/>
          <w:sz w:val="47"/>
          <w:szCs w:val="47"/>
          <w:lang w:eastAsia="ru-RU"/>
        </w:rPr>
        <w:t>Приказ Министерства образования и науки Российской Федерации (</w:t>
      </w:r>
      <w:proofErr w:type="spellStart"/>
      <w:r w:rsidRPr="00A73B74">
        <w:rPr>
          <w:rFonts w:ascii="PT Serif" w:eastAsia="Times New Roman" w:hAnsi="PT Serif" w:cs="Times New Roman"/>
          <w:kern w:val="36"/>
          <w:sz w:val="47"/>
          <w:szCs w:val="47"/>
          <w:lang w:eastAsia="ru-RU"/>
        </w:rPr>
        <w:t>Минобрнауки</w:t>
      </w:r>
      <w:proofErr w:type="spellEnd"/>
      <w:r w:rsidRPr="00A73B74">
        <w:rPr>
          <w:rFonts w:ascii="PT Serif" w:eastAsia="Times New Roman" w:hAnsi="PT Serif" w:cs="Times New Roman"/>
          <w:kern w:val="36"/>
          <w:sz w:val="47"/>
          <w:szCs w:val="47"/>
          <w:lang w:eastAsia="ru-RU"/>
        </w:rPr>
        <w:t xml:space="preserve"> России) от 24 марта 2010 г. № 209</w:t>
      </w:r>
    </w:p>
    <w:p w:rsidR="00A73B74" w:rsidRPr="00A73B74" w:rsidRDefault="00A73B74" w:rsidP="00A73B74">
      <w:pPr>
        <w:spacing w:after="0" w:line="281" w:lineRule="atLeast"/>
        <w:outlineLvl w:val="1"/>
        <w:rPr>
          <w:rFonts w:ascii="PT Serif" w:eastAsia="Times New Roman" w:hAnsi="PT Serif" w:cs="Times New Roman"/>
          <w:sz w:val="28"/>
          <w:szCs w:val="28"/>
          <w:lang w:eastAsia="ru-RU"/>
        </w:rPr>
      </w:pPr>
      <w:r w:rsidRPr="00A73B74">
        <w:rPr>
          <w:rFonts w:ascii="PT Serif" w:eastAsia="Times New Roman" w:hAnsi="PT Serif" w:cs="Times New Roman"/>
          <w:sz w:val="28"/>
          <w:szCs w:val="28"/>
          <w:lang w:eastAsia="ru-RU"/>
        </w:rPr>
        <w:t>"О порядке аттестации педагогических работников государственных и муниципальных образовательных учреждений"</w:t>
      </w:r>
      <w:r w:rsidRPr="00A73B74">
        <w:rPr>
          <w:rFonts w:ascii="PT Serif" w:eastAsia="Times New Roman" w:hAnsi="PT Serif" w:cs="Times New Roman"/>
          <w:sz w:val="28"/>
          <w:lang w:eastAsia="ru-RU"/>
        </w:rPr>
        <w:t> 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b/>
          <w:bCs/>
          <w:color w:val="373737"/>
          <w:sz w:val="26"/>
          <w:szCs w:val="26"/>
          <w:lang w:eastAsia="ru-RU"/>
        </w:rPr>
        <w:t>Зарегистрирован в Минюсте РФ 26 апреля 2010 г.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b/>
          <w:bCs/>
          <w:color w:val="373737"/>
          <w:sz w:val="26"/>
          <w:szCs w:val="26"/>
          <w:lang w:eastAsia="ru-RU"/>
        </w:rPr>
        <w:t>Регистрационный № 16999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В соответствии с пунктом 5.2.12 Положения о Министерстве образования и науки Российской Федерации, утвержденного постановлением Правительства Российской Федерации от 15 июня 2004 г. № 280 (Собрание законодательства Российской Федерации, 2004, № 25, ст. 2562; 2005, № 15, Ст. 1350; 2006, № 18 ст. 2007; 2008, № 25 ст. 2990; № 34 ст. 3938; № 42, ст. 4825; № </w:t>
      </w:r>
      <w:proofErr w:type="gramStart"/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46, ст. 5337; № 48, ст. 5619; 2009, № 3, ст. 378; № 6, ст. 738; № 14, ст. 1662),</w:t>
      </w:r>
      <w:r w:rsidRPr="00A73B74">
        <w:rPr>
          <w:rFonts w:ascii="Arial" w:eastAsia="Times New Roman" w:hAnsi="Arial" w:cs="Arial"/>
          <w:color w:val="373737"/>
          <w:sz w:val="26"/>
          <w:lang w:eastAsia="ru-RU"/>
        </w:rPr>
        <w:t> </w:t>
      </w:r>
      <w:r w:rsidRPr="00A73B74">
        <w:rPr>
          <w:rFonts w:ascii="Arial" w:eastAsia="Times New Roman" w:hAnsi="Arial" w:cs="Arial"/>
          <w:b/>
          <w:bCs/>
          <w:color w:val="373737"/>
          <w:sz w:val="26"/>
          <w:szCs w:val="26"/>
          <w:lang w:eastAsia="ru-RU"/>
        </w:rPr>
        <w:t>приказываю:</w:t>
      </w:r>
      <w:proofErr w:type="gramEnd"/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1. Утвердить прилагаемый Порядок аттестации педагогических работников государственных и муниципальных образовательных учреждений.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2. Установить, что квалификационные категории, присвоенные педагогическим и руководящим работникам государственных и муниципальных образовательных учреждений до введения в действие Порядка аттестации педагогических работников государственных и муниципальных образовательных учреждений, сохраняются в течение срока, на который они были присвоены.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3. Ввести Порядок аттестации педагогических работников государственных и муниципальных образовательных учреждений в действие с 1 января 2011 года.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4. </w:t>
      </w:r>
      <w:proofErr w:type="gramStart"/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Признать утратившим силу с 1 января 2011 г. приказ Министерства образования Российской Федерации от 26 июня 2000 г. № 1908 "Об утверждении Положения о порядке аттестации педагогических и руководящих работников государственных и муниципальных образовательных учреждений" (зарегистрирован Министерством юстиции Российской Федерации 24 июля 2000 г., регистрационный № 2322.</w:t>
      </w:r>
      <w:proofErr w:type="gramEnd"/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 </w:t>
      </w:r>
      <w:proofErr w:type="gramStart"/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Бюллетень нормативных актов федеральных органов исполнительной власти, 2000, № 32).</w:t>
      </w:r>
      <w:proofErr w:type="gramEnd"/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lastRenderedPageBreak/>
        <w:t xml:space="preserve">5. </w:t>
      </w:r>
      <w:proofErr w:type="gramStart"/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Контроль за</w:t>
      </w:r>
      <w:proofErr w:type="gramEnd"/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 исполнением настоящего приказа возложить на заместителя Министра Калину И.И.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b/>
          <w:bCs/>
          <w:color w:val="373737"/>
          <w:sz w:val="26"/>
          <w:szCs w:val="26"/>
          <w:lang w:eastAsia="ru-RU"/>
        </w:rPr>
        <w:t xml:space="preserve">Министр А. </w:t>
      </w:r>
      <w:proofErr w:type="spellStart"/>
      <w:r w:rsidRPr="00A73B74">
        <w:rPr>
          <w:rFonts w:ascii="Arial" w:eastAsia="Times New Roman" w:hAnsi="Arial" w:cs="Arial"/>
          <w:b/>
          <w:bCs/>
          <w:color w:val="373737"/>
          <w:sz w:val="26"/>
          <w:szCs w:val="26"/>
          <w:lang w:eastAsia="ru-RU"/>
        </w:rPr>
        <w:t>Фурсенко</w:t>
      </w:r>
      <w:proofErr w:type="spellEnd"/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jc w:val="right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i/>
          <w:iCs/>
          <w:color w:val="373737"/>
          <w:sz w:val="26"/>
          <w:szCs w:val="26"/>
          <w:u w:val="single"/>
          <w:lang w:eastAsia="ru-RU"/>
        </w:rPr>
        <w:t>Приложение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Порядок аттестации педагогических работников государственных и муниципальных образовательных учреждений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b/>
          <w:bCs/>
          <w:color w:val="373737"/>
          <w:sz w:val="26"/>
          <w:szCs w:val="26"/>
          <w:lang w:eastAsia="ru-RU"/>
        </w:rPr>
        <w:t>I. Общие положения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1. Настоящий порядок аттестации педагогических работников государственных и муниципальных образовательных учреждений (далее - Положение) определяет правила проведения аттестации педагогических работников</w:t>
      </w:r>
      <w:proofErr w:type="gramStart"/>
      <w:r w:rsidRPr="00A73B74">
        <w:rPr>
          <w:rFonts w:ascii="Arial" w:eastAsia="Times New Roman" w:hAnsi="Arial" w:cs="Arial"/>
          <w:color w:val="373737"/>
          <w:sz w:val="26"/>
          <w:szCs w:val="26"/>
          <w:vertAlign w:val="superscript"/>
          <w:lang w:eastAsia="ru-RU"/>
        </w:rPr>
        <w:t>1</w:t>
      </w:r>
      <w:proofErr w:type="gramEnd"/>
      <w:r w:rsidRPr="00A73B74">
        <w:rPr>
          <w:rFonts w:ascii="Arial" w:eastAsia="Times New Roman" w:hAnsi="Arial" w:cs="Arial"/>
          <w:color w:val="373737"/>
          <w:sz w:val="26"/>
          <w:lang w:eastAsia="ru-RU"/>
        </w:rPr>
        <w:t> </w:t>
      </w: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государственных и муниципальных образовательных учреждений, реализующих основные образовательные программы дошкольного, начального общего, основного общего, среднего (полного) общего образования, начального профессионального и среднего профессионального образования, а также дополнительные образовательные программы (далее соответственно - педагогические работники, образовательные учреждения, образовательные программы)</w:t>
      </w:r>
      <w:r w:rsidRPr="00A73B74">
        <w:rPr>
          <w:rFonts w:ascii="Arial" w:eastAsia="Times New Roman" w:hAnsi="Arial" w:cs="Arial"/>
          <w:color w:val="373737"/>
          <w:sz w:val="26"/>
          <w:szCs w:val="26"/>
          <w:vertAlign w:val="superscript"/>
          <w:lang w:eastAsia="ru-RU"/>
        </w:rPr>
        <w:t>2</w:t>
      </w: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.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2. Аттестация проводится в целях </w:t>
      </w:r>
      <w:proofErr w:type="gramStart"/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установления соответствия уровня квалификации педагогических работников</w:t>
      </w:r>
      <w:proofErr w:type="gramEnd"/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 требованиям, предъявляемым к квалификационным категориям (первой или высшей) или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3. Основными задачами аттестации являются: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повышение эффективности и качества педагогического труда;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выявление перспектив использования потенциальных возможностей педагогических работников;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учет требований федеральных государственных образовательных стандартов к кадровым условиям реализации образовательных </w:t>
      </w: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lastRenderedPageBreak/>
        <w:t>программ при формировании кадрового состава образовательных учреждений;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определение необходимости повышения квалификации педагогических работников;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обеспечение </w:t>
      </w:r>
      <w:proofErr w:type="gramStart"/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дифференциации уровня оплаты труда педагогических работников</w:t>
      </w:r>
      <w:proofErr w:type="gramEnd"/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.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4.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b/>
          <w:bCs/>
          <w:color w:val="373737"/>
          <w:sz w:val="26"/>
          <w:szCs w:val="26"/>
          <w:lang w:eastAsia="ru-RU"/>
        </w:rPr>
        <w:t>II. Формирование аттестационных комиссий, их состав и порядок работы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5. </w:t>
      </w:r>
      <w:proofErr w:type="gramStart"/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Аттестация педагогических работников образовательных учреждений субъекта Российской Федерации и муниципальных образовательных учреждений проводится аттестационной комиссией, формируемой органом исполнительной власти субъекта Российской Федерации, осуществляющим управление в сфере образования; аттестация педагогических работников федеральных государственных образовательных учреждений - аттестационной комиссией, формируемой федеральными органами исполнительной власти, в ведении которых они находятся (далее - федеральные органы исполнительной власти).</w:t>
      </w:r>
      <w:proofErr w:type="gramEnd"/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6. </w:t>
      </w:r>
      <w:proofErr w:type="gramStart"/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Аттестационная комиссия в составе председателя комиссии, заместителя председателя, секретаря и членов комиссии формируется из числа представителей федеральных органов государственной власти, органов государственной власти субъектов Российской Федерации, органов местного самоуправления, профессиональных союзов, научных организаций и общественных объединений, органов самоуправления образовательных учреждений (советов образовательных учреждений, попечительских советов, педагогических советов и др.) и работников образовательных учреждений.</w:t>
      </w:r>
      <w:proofErr w:type="gramEnd"/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Персональный состав аттестационной комиссии утверждается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lastRenderedPageBreak/>
        <w:t>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учреждения, в котором работает данный педагогический работник (иной уполномоченный первичной профсоюзной организацией образовательного учреждения профсоюзный представитель).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7. Для проведения аттестации с целью </w:t>
      </w:r>
      <w:proofErr w:type="gramStart"/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установления соответствия уровня квалификации педагогического работника</w:t>
      </w:r>
      <w:proofErr w:type="gramEnd"/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 требованиям, предъявляемым к квалификационным категориям (первой или высшей), аттестационной комиссией создаются экспертные группы для осуществления всестороннего анализа результатов профессиональной деятельности педагогического работника и подготовки соответствующего экспертного заключения для аттестационной комиссии.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8. Состав аттестационной комиссии и экспертных групп формируются таким образом, чтобы была исключена возможность конфликта интересов, который мог бы повлиять на принимаемые аттестационными комиссиями решения.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9. Заседание аттестационной комиссии считается правомочным, если на нем присутствуют не менее двух третей ее членов.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10. 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11.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lastRenderedPageBreak/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12. Графики работы аттестационных комиссий утверждаются ежегодно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13.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педагогического работника.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При наличии в аттестационном листе указанных рекомендаций работодатель 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14. Решение аттестационной комиссии о результатах аттестации педагогических работников утверждается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 Педагогическим работникам, в отношении которых аттестационной комиссией принято решение о соответствии уровня их квалификации требованиям, предъявляемым к первой (высшей) квалификационной категории, соответствующая квалификационная категория устанавливается указанным распорядительным актом.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15. </w:t>
      </w:r>
      <w:proofErr w:type="gramStart"/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Аттестационный лист и выписка из распорядительного акта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образования, направляются </w:t>
      </w: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lastRenderedPageBreak/>
        <w:t>работодателю педагогического работника в срок не позднее 30 календарных дней с даты принятия решения аттестационной комиссии для ознакомления с ними работника под роспись и принятия решений в соответствии с Трудовым кодексом Российской Федерации 3.</w:t>
      </w:r>
      <w:proofErr w:type="gramEnd"/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Аттестационный лист, выписка из распорядительного акта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образования, хранятся в личном деле педагогического работника.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16.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b/>
          <w:bCs/>
          <w:color w:val="373737"/>
          <w:sz w:val="26"/>
          <w:szCs w:val="26"/>
          <w:lang w:eastAsia="ru-RU"/>
        </w:rPr>
        <w:t xml:space="preserve">III. Порядок аттестации педагогических </w:t>
      </w:r>
      <w:proofErr w:type="gramStart"/>
      <w:r w:rsidRPr="00A73B74">
        <w:rPr>
          <w:rFonts w:ascii="Arial" w:eastAsia="Times New Roman" w:hAnsi="Arial" w:cs="Arial"/>
          <w:b/>
          <w:bCs/>
          <w:color w:val="373737"/>
          <w:sz w:val="26"/>
          <w:szCs w:val="26"/>
          <w:lang w:eastAsia="ru-RU"/>
        </w:rPr>
        <w:t>работников</w:t>
      </w:r>
      <w:proofErr w:type="gramEnd"/>
      <w:r w:rsidRPr="00A73B74">
        <w:rPr>
          <w:rFonts w:ascii="Arial" w:eastAsia="Times New Roman" w:hAnsi="Arial" w:cs="Arial"/>
          <w:b/>
          <w:bCs/>
          <w:color w:val="373737"/>
          <w:sz w:val="26"/>
          <w:szCs w:val="26"/>
          <w:lang w:eastAsia="ru-RU"/>
        </w:rPr>
        <w:t xml:space="preserve"> с целью подтверждения соответствия занимаемой должности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17.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 (первой или высшей).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18. Аттестации не подлежат: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педагогические работники, проработавшие в занимаемой должности менее двух лет;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беременные женщины; женщины, находящиеся в отпуске по беременности и родам; педагогические работники, находящиеся в отпуске по уходу за ребенком до достижения им возраста трех лет. Аттестация указанных работников возможна не ранее чем через два года после их выхода из указанных отпусков.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19. Основанием для проведения аттестации является представление работодателя (далее - представление).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20. 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</w:t>
      </w: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lastRenderedPageBreak/>
        <w:t>период, предшествующий аттестации, сведения о результатах предыдущих аттестаций.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С представлением педагогический работник должен быть ознакомлен работодателем под роспись не </w:t>
      </w:r>
      <w:proofErr w:type="gramStart"/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позднее</w:t>
      </w:r>
      <w:proofErr w:type="gramEnd"/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с даты</w:t>
      </w:r>
      <w:proofErr w:type="gramEnd"/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работодателя.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21. 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</w:t>
      </w:r>
      <w:proofErr w:type="gramStart"/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позднее</w:t>
      </w:r>
      <w:proofErr w:type="gramEnd"/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 чем за месяц до ее начала.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22. Педагогические работники в ходе аттестации проходят квалификационные испытания в письменной форме по вопросам, связанным с осуществлением ими педагогической деятельности по занимаемой должности.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23. По результатам аттестации педагогического </w:t>
      </w:r>
      <w:proofErr w:type="gramStart"/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работника</w:t>
      </w:r>
      <w:proofErr w:type="gramEnd"/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 с целью подтверждения соответствия занимаемой должности аттестационная комиссия принимает одно из следующих решений: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соответствует занимаемой должности (указывается должность работника);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не соответствует занимаемой должности (указывается должность работника).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24.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</w:t>
      </w:r>
      <w:proofErr w:type="gramStart"/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быть</w:t>
      </w:r>
      <w:proofErr w:type="gramEnd"/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 расторгнут в соответствии с пунктом 3 части 1 статьи 81 Трудового кодекса Российской Федерации3. </w:t>
      </w:r>
      <w:proofErr w:type="gramStart"/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</w:t>
      </w: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lastRenderedPageBreak/>
        <w:t>состояния здоровья (часть 3 статьи 81 Трудового кодекса Российской Федерации</w:t>
      </w:r>
      <w:r w:rsidRPr="00A73B74">
        <w:rPr>
          <w:rFonts w:ascii="Arial" w:eastAsia="Times New Roman" w:hAnsi="Arial" w:cs="Arial"/>
          <w:color w:val="373737"/>
          <w:sz w:val="26"/>
          <w:szCs w:val="26"/>
          <w:vertAlign w:val="superscript"/>
          <w:lang w:eastAsia="ru-RU"/>
        </w:rPr>
        <w:t>3</w:t>
      </w: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).</w:t>
      </w:r>
      <w:proofErr w:type="gramEnd"/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b/>
          <w:bCs/>
          <w:color w:val="373737"/>
          <w:sz w:val="26"/>
          <w:szCs w:val="26"/>
          <w:lang w:eastAsia="ru-RU"/>
        </w:rPr>
        <w:t>IV. Порядок аттестации педагогических работников для установления соответствия уровня их квалификации требованиям, предъявляемым к квалификационным категориям (первой или высшей)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25. Аттестация педагогического работника для установления соответствия уровня его квалификации требованиям, предъявляемым к первой или высшей квалификационным категориям, проводится на основании заявления педагогического работника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Заявление педагогического работника о проведении аттестации должно быть рассмотрено аттестационной комиссией не позднее одного месяца со дня подачи.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26. Сроки проведения аттестации для каждого педагогического работника устанавливаются аттестационной комиссией индивидуально в соответствии с графиком. При составлении графика должны учитываться сроки действия ранее установленных квалификационных категорий.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27. Продолжительность аттестации для каждого педагогического работника с начала ее проведения и до принятия решения аттестационной комиссии не должна превышать двух месяцев.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28. Установленная на основании аттестации квалификационная категория педагогическим работникам действительна в течение пяти лет.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29. Педагогические работники могут обратиться в аттестационную комиссию с заявлением о проведении аттестации для установления соответствия уровня их квалификации требованиям, предъявляемым к высшей квалификационной категории не ранее чем через 2 года после установления первой квалификационной категории.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30. Первая квалификационная категория может быть установлена педагогическим работникам, которые: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lastRenderedPageBreak/>
        <w:t>вносят личный вклад в повышение качества образования на основе совершенствования методов обучения и воспитания;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Федерации.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31. Высшая квалификационная категория может быть установлена педагогическим работникам, которые: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имеют установленную первую квалификационную категорию;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Федерации, в том числе с учетом результатов участия обучающихся и воспитанников во всероссийских, международных олимпиадах, конкурсах, соревнованиях;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освоение новых образовательных технологий и активно распространяют собственный опыт в области повышения качества образования и воспитания.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32. По результатам аттестации аттестационная комиссия принимает одно из следующих решений: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а) уровень квалификации (указывается должность) соответствует требованиям, предъявляемым к первой (высшей) квалификационной категории;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б) уровень квалификации (указывается должность) не соответствует требованиям, предъявляемым к первой (высшей) квалификационной категории.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33. При принятии решения аттестационной комиссии о несоответствии уровня квалификации педагогического работника требованиям, предъявляемым к высшей квалификационной категории, за ним сохраняется первая квалификационная категория до завершения срока ее действия.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lastRenderedPageBreak/>
        <w:t>34. Квалификационные категории сохраняются при переходе педагогического работника в другое образовательное учреждение, в том числе расположенное в другом субъекте Российской Федерации, в течение срока ее действия.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vertAlign w:val="superscript"/>
          <w:lang w:eastAsia="ru-RU"/>
        </w:rPr>
        <w:t>1</w:t>
      </w:r>
      <w:proofErr w:type="gramStart"/>
      <w:r w:rsidRPr="00A73B74">
        <w:rPr>
          <w:rFonts w:ascii="Arial" w:eastAsia="Times New Roman" w:hAnsi="Arial" w:cs="Arial"/>
          <w:color w:val="373737"/>
          <w:sz w:val="26"/>
          <w:lang w:eastAsia="ru-RU"/>
        </w:rPr>
        <w:t> </w:t>
      </w: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К</w:t>
      </w:r>
      <w:proofErr w:type="gramEnd"/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 педагогическим работникам относятся лица, занимающие должности, отнесенные к профессиональной квалификационной группе должностей педагогических работников, утвержденной приказом Министерства здравоохранения и социального развития Российской Федерации от 5 мая 2008 г. № 216н "Об утверждении профессиональных квалификационных групп должностей работников образования" (зарегистрирован Министерством юстиции Российской Федерации 22 мая 2008 г., регистрационный № 11731. </w:t>
      </w:r>
      <w:proofErr w:type="gramStart"/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"Российская газета", 2008, №113).</w:t>
      </w:r>
      <w:proofErr w:type="gramEnd"/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proofErr w:type="gramStart"/>
      <w:r w:rsidRPr="00A73B74">
        <w:rPr>
          <w:rFonts w:ascii="Arial" w:eastAsia="Times New Roman" w:hAnsi="Arial" w:cs="Arial"/>
          <w:color w:val="373737"/>
          <w:sz w:val="26"/>
          <w:szCs w:val="26"/>
          <w:vertAlign w:val="superscript"/>
          <w:lang w:eastAsia="ru-RU"/>
        </w:rPr>
        <w:t>2</w:t>
      </w:r>
      <w:r w:rsidRPr="00A73B74">
        <w:rPr>
          <w:rFonts w:ascii="Arial" w:eastAsia="Times New Roman" w:hAnsi="Arial" w:cs="Arial"/>
          <w:color w:val="373737"/>
          <w:sz w:val="26"/>
          <w:lang w:eastAsia="ru-RU"/>
        </w:rPr>
        <w:t> </w:t>
      </w: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Аттестация работников, занимающих должности научно-педагогических работников проводится в соответствии с Положением о порядке проведения аттестации работников, занимающих должности научно-педагогических работников, утвержденным приказом Министерства образования и науки Российской Федерации от 6 августа 2009 г. № 284 "Об утверждении Положения о порядке проведения аттестации работников, занимающих должности научно-педагогических работников" (зарегистрирован Министерством юстиции Российской Федерации 15 сентября 2009 г., регистрационный № 14772, Бюллетень нормативных</w:t>
      </w:r>
      <w:proofErr w:type="gramEnd"/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 актов федеральных органов исполнительной власти, № 40, 5 октября 2009 г.).</w:t>
      </w:r>
    </w:p>
    <w:p w:rsidR="00A73B74" w:rsidRPr="00A73B74" w:rsidRDefault="00A73B74" w:rsidP="00A73B74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A73B74">
        <w:rPr>
          <w:rFonts w:ascii="Arial" w:eastAsia="Times New Roman" w:hAnsi="Arial" w:cs="Arial"/>
          <w:color w:val="373737"/>
          <w:sz w:val="26"/>
          <w:szCs w:val="26"/>
          <w:vertAlign w:val="superscript"/>
          <w:lang w:eastAsia="ru-RU"/>
        </w:rPr>
        <w:t>3</w:t>
      </w:r>
      <w:r w:rsidRPr="00A73B74">
        <w:rPr>
          <w:rFonts w:ascii="Arial" w:eastAsia="Times New Roman" w:hAnsi="Arial" w:cs="Arial"/>
          <w:color w:val="373737"/>
          <w:sz w:val="26"/>
          <w:vertAlign w:val="superscript"/>
          <w:lang w:eastAsia="ru-RU"/>
        </w:rPr>
        <w:t> </w:t>
      </w: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Собрание законодательства Российской Федерации, 2002, № 1, ст. 3; № 30, ст. 3033; 2003, № 27, ст. 2700; 2004, № 18, ст. 1690; № 35, ст. 3607; 2005, № 1, ст. 27; № 19, ст. 1752; 2006, № 27, ст. 2878; № 52, ст. 5498; 2007, № 1, ст. 34; № 17, ст. 1930; № 30, ст. 3808; № 41, ст. 4844; № </w:t>
      </w:r>
      <w:proofErr w:type="gramStart"/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43, ст. 5084; № 49, ст. 6070; 2008, № 9, ст. 812; № 30, ст. 3613, ст. 3616; № 52, ст. 6235, ст. 6236; 2009, № 1, ст. 17, ст. 21; № 19, ст. 2270; № 29, ст. 3604, ст. 3732; № 30, ст. 3739; № 46, ст. 5419; № 48, ст. 5717.</w:t>
      </w:r>
      <w:r w:rsidRPr="00A73B74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 </w:t>
      </w:r>
      <w:proofErr w:type="gramEnd"/>
    </w:p>
    <w:p w:rsidR="002C5079" w:rsidRDefault="00A73B74"/>
    <w:sectPr w:rsidR="002C5079" w:rsidSect="0063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3B74"/>
    <w:rsid w:val="0008189E"/>
    <w:rsid w:val="000B3558"/>
    <w:rsid w:val="000D512B"/>
    <w:rsid w:val="00183D39"/>
    <w:rsid w:val="002B5FC2"/>
    <w:rsid w:val="00395B11"/>
    <w:rsid w:val="005618A9"/>
    <w:rsid w:val="005D36BC"/>
    <w:rsid w:val="00637A86"/>
    <w:rsid w:val="00727B4E"/>
    <w:rsid w:val="00A73B74"/>
    <w:rsid w:val="00DD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86"/>
  </w:style>
  <w:style w:type="paragraph" w:styleId="1">
    <w:name w:val="heading 1"/>
    <w:basedOn w:val="a"/>
    <w:link w:val="10"/>
    <w:uiPriority w:val="9"/>
    <w:qFormat/>
    <w:rsid w:val="00A73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3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B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3B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73B74"/>
  </w:style>
  <w:style w:type="character" w:styleId="a3">
    <w:name w:val="Hyperlink"/>
    <w:basedOn w:val="a0"/>
    <w:uiPriority w:val="99"/>
    <w:semiHidden/>
    <w:unhideWhenUsed/>
    <w:rsid w:val="00A73B74"/>
    <w:rPr>
      <w:color w:val="0000FF"/>
      <w:u w:val="single"/>
    </w:rPr>
  </w:style>
  <w:style w:type="character" w:customStyle="1" w:styleId="tik-text">
    <w:name w:val="tik-text"/>
    <w:basedOn w:val="a0"/>
    <w:rsid w:val="00A73B74"/>
  </w:style>
  <w:style w:type="paragraph" w:styleId="a4">
    <w:name w:val="Normal (Web)"/>
    <w:basedOn w:val="a"/>
    <w:uiPriority w:val="99"/>
    <w:semiHidden/>
    <w:unhideWhenUsed/>
    <w:rsid w:val="00A7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4773">
          <w:marLeft w:val="299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026070">
          <w:marLeft w:val="2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6946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3897">
                      <w:marLeft w:val="0"/>
                      <w:marRight w:val="0"/>
                      <w:marTop w:val="94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2784</Words>
  <Characters>15872</Characters>
  <Application>Microsoft Office Word</Application>
  <DocSecurity>0</DocSecurity>
  <Lines>132</Lines>
  <Paragraphs>37</Paragraphs>
  <ScaleCrop>false</ScaleCrop>
  <Company>Microsoft</Company>
  <LinksUpToDate>false</LinksUpToDate>
  <CharactersWithSpaces>18619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3</cp:revision>
  <dcterms:created xsi:type="dcterms:W3CDTF">2014-05-23T04:00:00Z</dcterms:created>
  <dcterms:modified xsi:type="dcterms:W3CDTF">2014-05-23T04:01:00Z</dcterms:modified>
</cp:coreProperties>
</file>