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1" w:rsidRPr="00E25C4F" w:rsidRDefault="00E25C4F" w:rsidP="00E2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C4F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воспитания, в том числе </w:t>
      </w:r>
      <w:proofErr w:type="gramStart"/>
      <w:r w:rsidRPr="00E25C4F">
        <w:rPr>
          <w:rFonts w:ascii="Times New Roman" w:hAnsi="Times New Roman" w:cs="Times New Roman"/>
          <w:b/>
          <w:sz w:val="28"/>
          <w:szCs w:val="28"/>
        </w:rPr>
        <w:t>приспособленных</w:t>
      </w:r>
      <w:proofErr w:type="gramEnd"/>
      <w:r w:rsidRPr="00E25C4F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bookmarkEnd w:id="0"/>
    <w:p w:rsidR="00423F91" w:rsidRDefault="00423F91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263" w:rsidRDefault="00423F91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333263" w:rsidRPr="00333263">
        <w:rPr>
          <w:rFonts w:ascii="Times New Roman" w:hAnsi="Times New Roman" w:cs="Times New Roman"/>
          <w:sz w:val="28"/>
          <w:szCs w:val="28"/>
        </w:rPr>
        <w:t>ДО предъявляет</w:t>
      </w:r>
      <w:proofErr w:type="gramEnd"/>
      <w:r w:rsidR="00333263" w:rsidRPr="00333263">
        <w:rPr>
          <w:rFonts w:ascii="Times New Roman" w:hAnsi="Times New Roman" w:cs="Times New Roman"/>
          <w:sz w:val="28"/>
          <w:szCs w:val="28"/>
        </w:rPr>
        <w:t xml:space="preserve"> требования к условиям реализации основной общеобразовательной программы дошкольного образования, в том числе требования к организации и </w:t>
      </w:r>
      <w:r w:rsidR="006A1018">
        <w:rPr>
          <w:rFonts w:ascii="Times New Roman" w:hAnsi="Times New Roman" w:cs="Times New Roman"/>
          <w:sz w:val="28"/>
          <w:szCs w:val="28"/>
        </w:rPr>
        <w:t>обновлению предметно-пространственной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среды дошкольного учреждения.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018">
        <w:rPr>
          <w:rFonts w:ascii="Times New Roman" w:hAnsi="Times New Roman" w:cs="Times New Roman"/>
          <w:sz w:val="28"/>
          <w:szCs w:val="28"/>
        </w:rPr>
        <w:t xml:space="preserve"> Предметно-пространственная</w:t>
      </w:r>
      <w:r w:rsidRPr="00333263">
        <w:rPr>
          <w:rFonts w:ascii="Times New Roman" w:hAnsi="Times New Roman" w:cs="Times New Roman"/>
          <w:sz w:val="28"/>
          <w:szCs w:val="28"/>
        </w:rPr>
        <w:t xml:space="preserve"> среда в нашем учреждении, реализующем программу дошкольного образования, является одним из важнейших критериев оценки качества образования. </w:t>
      </w:r>
    </w:p>
    <w:p w:rsidR="00333263" w:rsidRPr="00333263" w:rsidRDefault="00333263" w:rsidP="003332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b/>
          <w:sz w:val="28"/>
          <w:szCs w:val="28"/>
        </w:rPr>
        <w:t xml:space="preserve">При организации предметно–пространственной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 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333263">
        <w:rPr>
          <w:rFonts w:ascii="Times New Roman" w:hAnsi="Times New Roman" w:cs="Times New Roman"/>
          <w:b/>
          <w:sz w:val="28"/>
          <w:szCs w:val="28"/>
        </w:rPr>
        <w:t>второго, третьего</w:t>
      </w:r>
      <w:r w:rsidRPr="00333263">
        <w:rPr>
          <w:rFonts w:ascii="Times New Roman" w:hAnsi="Times New Roman" w:cs="Times New Roman"/>
          <w:sz w:val="28"/>
          <w:szCs w:val="28"/>
        </w:rPr>
        <w:t xml:space="preserve"> года жизни мы организуем свободное и большое пространство, где они могут быть в активном движении – лазании, катании. 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На </w:t>
      </w:r>
      <w:r w:rsidRPr="00333263">
        <w:rPr>
          <w:rFonts w:ascii="Times New Roman" w:hAnsi="Times New Roman" w:cs="Times New Roman"/>
          <w:b/>
          <w:sz w:val="28"/>
          <w:szCs w:val="28"/>
        </w:rPr>
        <w:t>четвертом году</w:t>
      </w:r>
      <w:r w:rsidRPr="00333263">
        <w:rPr>
          <w:rFonts w:ascii="Times New Roman" w:hAnsi="Times New Roman" w:cs="Times New Roman"/>
          <w:sz w:val="28"/>
          <w:szCs w:val="28"/>
        </w:rPr>
        <w:t xml:space="preserve"> жизни ребенку необходим развернутый центр </w:t>
      </w:r>
      <w:proofErr w:type="spellStart"/>
      <w:r w:rsidRPr="00333263">
        <w:rPr>
          <w:rFonts w:ascii="Times New Roman" w:hAnsi="Times New Roman" w:cs="Times New Roman"/>
          <w:sz w:val="28"/>
          <w:szCs w:val="28"/>
        </w:rPr>
        <w:t>сюжетноролевых</w:t>
      </w:r>
      <w:proofErr w:type="spellEnd"/>
      <w:r w:rsidRPr="00333263">
        <w:rPr>
          <w:rFonts w:ascii="Times New Roman" w:hAnsi="Times New Roman" w:cs="Times New Roman"/>
          <w:sz w:val="28"/>
          <w:szCs w:val="28"/>
        </w:rPr>
        <w:t xml:space="preserve"> игр с яркими особенностями атрибутов, дети стремятся быть похожими на взрослых, быть такими же важными и большими, в каждой группе нашего ДОУ представлено большое разнообразие данных игр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b/>
          <w:sz w:val="28"/>
          <w:szCs w:val="28"/>
        </w:rPr>
        <w:t>В среднем - старшем</w:t>
      </w:r>
      <w:r w:rsidRPr="00333263">
        <w:rPr>
          <w:rFonts w:ascii="Times New Roman" w:hAnsi="Times New Roman" w:cs="Times New Roman"/>
          <w:sz w:val="28"/>
          <w:szCs w:val="28"/>
        </w:rPr>
        <w:t xml:space="preserve"> дошкольном возрасте проявляется потребность в игре со сверстниками, создавать свой мир игры. Кроме того в предметно-развивающей среде учитываем формирование психологических новообразований в разные годы жизни. 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Не менее важным условием является </w:t>
      </w:r>
      <w:r w:rsidRPr="00333263">
        <w:rPr>
          <w:rFonts w:ascii="Times New Roman" w:hAnsi="Times New Roman" w:cs="Times New Roman"/>
          <w:b/>
          <w:sz w:val="28"/>
          <w:szCs w:val="28"/>
        </w:rPr>
        <w:t>многофункциональность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 w:rsidRPr="00333263">
        <w:rPr>
          <w:rFonts w:ascii="Times New Roman" w:hAnsi="Times New Roman" w:cs="Times New Roman"/>
          <w:sz w:val="28"/>
          <w:szCs w:val="28"/>
        </w:rPr>
        <w:t xml:space="preserve"> среды. Во всех возрастных группах есть уютное место для игры и отдыха детей. При этом содержание предметно-развивающей среды периодически обогащаться с ориентацией на поддержание интерес</w:t>
      </w:r>
      <w:r>
        <w:rPr>
          <w:rFonts w:ascii="Times New Roman" w:hAnsi="Times New Roman" w:cs="Times New Roman"/>
          <w:sz w:val="28"/>
          <w:szCs w:val="28"/>
        </w:rPr>
        <w:t>а ребенка к предметно-пространственной</w:t>
      </w:r>
      <w:r w:rsidRPr="00333263">
        <w:rPr>
          <w:rFonts w:ascii="Times New Roman" w:hAnsi="Times New Roman" w:cs="Times New Roman"/>
          <w:sz w:val="28"/>
          <w:szCs w:val="28"/>
        </w:rPr>
        <w:t xml:space="preserve"> среде. Так же в каждой группе созданы специальные центры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детей. 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sz w:val="28"/>
          <w:szCs w:val="28"/>
        </w:rPr>
        <w:t>Созданная эстетическая среда вызывает у наших воспитанников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 и способствует интеллектуальному развитию детей.</w:t>
      </w:r>
    </w:p>
    <w:p w:rsidR="00333263" w:rsidRDefault="00333263" w:rsidP="0033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Предметно-пространственная</w:t>
      </w:r>
      <w:r w:rsidRPr="00333263">
        <w:rPr>
          <w:rFonts w:ascii="Times New Roman" w:hAnsi="Times New Roman" w:cs="Times New Roman"/>
          <w:sz w:val="28"/>
          <w:szCs w:val="28"/>
        </w:rPr>
        <w:t xml:space="preserve"> среда в группах организуется так, что каждый ребенок имел свободный доступ к играм, игрушкам, материалам, пособиям, обеспечивающих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</w:t>
      </w:r>
      <w:r w:rsidRPr="00333263">
        <w:rPr>
          <w:rFonts w:ascii="Times New Roman" w:hAnsi="Times New Roman" w:cs="Times New Roman"/>
          <w:sz w:val="28"/>
          <w:szCs w:val="28"/>
        </w:rPr>
        <w:lastRenderedPageBreak/>
        <w:t>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263">
        <w:rPr>
          <w:rFonts w:ascii="Times New Roman" w:hAnsi="Times New Roman" w:cs="Times New Roman"/>
          <w:sz w:val="28"/>
          <w:szCs w:val="28"/>
        </w:rPr>
        <w:t xml:space="preserve">развивающие игры, технические устройства и игрушки, модели; </w:t>
      </w:r>
      <w:r w:rsidRPr="00333263">
        <w:rPr>
          <w:rFonts w:ascii="Times New Roman" w:hAnsi="Times New Roman" w:cs="Times New Roman"/>
          <w:sz w:val="28"/>
          <w:szCs w:val="28"/>
        </w:rPr>
        <w:sym w:font="Symbol" w:char="F0FC"/>
      </w:r>
      <w:r w:rsidRPr="00333263">
        <w:rPr>
          <w:rFonts w:ascii="Times New Roman" w:hAnsi="Times New Roman" w:cs="Times New Roman"/>
          <w:sz w:val="28"/>
          <w:szCs w:val="28"/>
        </w:rPr>
        <w:t xml:space="preserve"> предметы для опытно-поисковой работы - магниты, увеличительные стекла, пружинки, весы, мензурки и прочее; </w:t>
      </w:r>
      <w:proofErr w:type="gramEnd"/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 xml:space="preserve">большой выбор природных материалов для изучения, экспериментирования, составления коллекций. </w:t>
      </w:r>
    </w:p>
    <w:p w:rsidR="00333263" w:rsidRPr="00333263" w:rsidRDefault="00333263" w:rsidP="00333263">
      <w:pPr>
        <w:pStyle w:val="a3"/>
        <w:ind w:left="8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3">
        <w:rPr>
          <w:rFonts w:ascii="Times New Roman" w:hAnsi="Times New Roman" w:cs="Times New Roman"/>
          <w:b/>
          <w:sz w:val="28"/>
          <w:szCs w:val="28"/>
        </w:rPr>
        <w:t xml:space="preserve">Активный сектор: 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>центр игры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 xml:space="preserve"> центр двигательной деятельности 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 xml:space="preserve"> центр конструирования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63">
        <w:rPr>
          <w:rFonts w:ascii="Times New Roman" w:hAnsi="Times New Roman" w:cs="Times New Roman"/>
          <w:sz w:val="28"/>
          <w:szCs w:val="28"/>
        </w:rPr>
        <w:t xml:space="preserve">центр музыкально театрализованной деятельности </w:t>
      </w:r>
    </w:p>
    <w:p w:rsidR="00333263" w:rsidRDefault="00333263" w:rsidP="00333263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b/>
          <w:sz w:val="28"/>
          <w:szCs w:val="28"/>
        </w:rPr>
        <w:t>Спокойный сектор:</w:t>
      </w:r>
      <w:r w:rsidRPr="0033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>центр книги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>центр отдыха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 xml:space="preserve">центр природы </w:t>
      </w:r>
    </w:p>
    <w:p w:rsidR="00333263" w:rsidRDefault="00333263" w:rsidP="00333263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b/>
          <w:sz w:val="28"/>
          <w:szCs w:val="28"/>
        </w:rPr>
        <w:t>Рабочий сектор:</w:t>
      </w:r>
      <w:r w:rsidRPr="0033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>центр познавательной и исследовательской деятельности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>центр продуктивной и творческой деятельности</w:t>
      </w:r>
    </w:p>
    <w:p w:rsidR="00333263" w:rsidRDefault="00333263" w:rsidP="00333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 xml:space="preserve">центр правильной речи и моторики. </w:t>
      </w:r>
    </w:p>
    <w:p w:rsidR="00333263" w:rsidRDefault="00333263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3263">
        <w:rPr>
          <w:rFonts w:ascii="Times New Roman" w:hAnsi="Times New Roman" w:cs="Times New Roman"/>
          <w:sz w:val="28"/>
          <w:szCs w:val="28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</w:t>
      </w:r>
    </w:p>
    <w:p w:rsidR="00333263" w:rsidRDefault="00333263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333263">
        <w:rPr>
          <w:rFonts w:ascii="Times New Roman" w:hAnsi="Times New Roman" w:cs="Times New Roman"/>
          <w:b/>
          <w:sz w:val="28"/>
          <w:szCs w:val="28"/>
        </w:rPr>
        <w:t>материалы, учитывающие гендерные различия</w:t>
      </w:r>
      <w:r w:rsidRPr="00333263">
        <w:rPr>
          <w:rFonts w:ascii="Times New Roman" w:hAnsi="Times New Roman" w:cs="Times New Roman"/>
          <w:sz w:val="28"/>
          <w:szCs w:val="28"/>
        </w:rPr>
        <w:t xml:space="preserve"> - интересы мальчиков и девочек, как в труде, так и в игре. </w:t>
      </w:r>
    </w:p>
    <w:p w:rsidR="00333263" w:rsidRDefault="00333263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У мальчиков есть необходимые инструменты для работы с деревом, у девочек для работы с рукоделием. Для развития творческого замысла в игре девочкам имеются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</w:t>
      </w:r>
    </w:p>
    <w:p w:rsidR="00333263" w:rsidRDefault="00333263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В группах старших дошкольников есть так же </w:t>
      </w:r>
      <w:r w:rsidRPr="00333263">
        <w:rPr>
          <w:rFonts w:ascii="Times New Roman" w:hAnsi="Times New Roman" w:cs="Times New Roman"/>
          <w:b/>
          <w:sz w:val="28"/>
          <w:szCs w:val="28"/>
        </w:rPr>
        <w:t>различные материалы, способствующие овладению чтением, математикой.</w:t>
      </w:r>
      <w:r w:rsidRPr="00333263">
        <w:rPr>
          <w:rFonts w:ascii="Times New Roman" w:hAnsi="Times New Roman" w:cs="Times New Roman"/>
          <w:sz w:val="28"/>
          <w:szCs w:val="28"/>
        </w:rPr>
        <w:t xml:space="preserve"> Это: печатные буквы, слова, таблицы, книги с крупным шрифтом, пособие с цифрами, настольно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3263">
        <w:rPr>
          <w:rFonts w:ascii="Times New Roman" w:hAnsi="Times New Roman" w:cs="Times New Roman"/>
          <w:sz w:val="28"/>
          <w:szCs w:val="28"/>
        </w:rPr>
        <w:t xml:space="preserve">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 </w:t>
      </w:r>
    </w:p>
    <w:p w:rsidR="006A1018" w:rsidRDefault="00333263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263">
        <w:rPr>
          <w:rFonts w:ascii="Times New Roman" w:hAnsi="Times New Roman" w:cs="Times New Roman"/>
          <w:sz w:val="28"/>
          <w:szCs w:val="28"/>
        </w:rPr>
        <w:t xml:space="preserve">Необходимыми в оборудовании старших дошкольников </w:t>
      </w:r>
      <w:r w:rsidRPr="006A1018">
        <w:rPr>
          <w:rFonts w:ascii="Times New Roman" w:hAnsi="Times New Roman" w:cs="Times New Roman"/>
          <w:b/>
          <w:sz w:val="28"/>
          <w:szCs w:val="28"/>
        </w:rPr>
        <w:t>являются материалы, стимулирующие развитие широких социальных интересов и познавательной активности</w:t>
      </w:r>
      <w:r w:rsidRPr="00333263">
        <w:rPr>
          <w:rFonts w:ascii="Times New Roman" w:hAnsi="Times New Roman" w:cs="Times New Roman"/>
          <w:sz w:val="28"/>
          <w:szCs w:val="28"/>
        </w:rPr>
        <w:t xml:space="preserve"> детей. Это детские энциклопедии, иллюстрированные издания о животном и растительном </w:t>
      </w:r>
      <w:r w:rsidRPr="00333263">
        <w:rPr>
          <w:rFonts w:ascii="Times New Roman" w:hAnsi="Times New Roman" w:cs="Times New Roman"/>
          <w:sz w:val="28"/>
          <w:szCs w:val="28"/>
        </w:rPr>
        <w:lastRenderedPageBreak/>
        <w:t xml:space="preserve">мире планеты, о жизни людей разных стран, детские журналы, альбомы, проспекты. 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33263" w:rsidRPr="006A1018">
        <w:rPr>
          <w:rFonts w:ascii="Times New Roman" w:hAnsi="Times New Roman" w:cs="Times New Roman"/>
          <w:b/>
          <w:sz w:val="28"/>
          <w:szCs w:val="28"/>
        </w:rPr>
        <w:t>Театрализованные центры</w:t>
      </w:r>
      <w:r w:rsidR="00333263" w:rsidRPr="00333263">
        <w:rPr>
          <w:rFonts w:ascii="Times New Roman" w:hAnsi="Times New Roman" w:cs="Times New Roman"/>
          <w:sz w:val="28"/>
          <w:szCs w:val="28"/>
        </w:rPr>
        <w:t>–именно театрализованная деятельность помогает сплотить группу, объединить детей интересной идеей, новой для них деятельностью.</w:t>
      </w:r>
      <w:proofErr w:type="gramEnd"/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В театре дошкольники раскрываются, демонстрируя неожиданные грани своего характера. </w:t>
      </w:r>
      <w:proofErr w:type="gramStart"/>
      <w:r w:rsidR="00333263" w:rsidRPr="00333263">
        <w:rPr>
          <w:rFonts w:ascii="Times New Roman" w:hAnsi="Times New Roman" w:cs="Times New Roman"/>
          <w:sz w:val="28"/>
          <w:szCs w:val="28"/>
        </w:rPr>
        <w:t>Робкие</w:t>
      </w:r>
      <w:proofErr w:type="gramEnd"/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и застенчивые становятся уверенными и активными. В театральном уголке размещаются ширма, маски сказочных персонажей, различные виды театра - кукольный, пальчиковый, настольный, теневой. Педагоги вместе с воспитанниками готовят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 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Центры природы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служит не только украшением групп, но и местом для саморазвития дошкольников. У детей формируются предпосылки экологического сознания, развивается экологическая культура, познавательный интерес к экологии, проблемам природы, желание и стремление разрешить некоторые из экологических проблем, доступными ребенку – дошкольнику средствами.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Неизменной популярностью у наших дошкольников пользуется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центр науки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, который совмещён с центром природы. Задача данного центра - развитие познавательно – исследовательской деятельности детей, обогащение представлений об окружающем мире, </w:t>
      </w:r>
      <w:proofErr w:type="gramStart"/>
      <w:r w:rsidR="00333263" w:rsidRPr="0033326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в конечном счёте обеспечит успешное интеллектуальное и личностное развитие ребёнка 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Для детского исследования и экспериментирования имеются самые разнообразные природные и бросовые материалы: мел, песок, глина, камни, ракушки, перья, уголь, микроскопы, глобус, а также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лабораторное оборудование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– все это вызывает у детей особый интерес</w:t>
      </w:r>
    </w:p>
    <w:p w:rsidR="006A1018" w:rsidRDefault="00333263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33263">
        <w:rPr>
          <w:rFonts w:ascii="Times New Roman" w:hAnsi="Times New Roman" w:cs="Times New Roman"/>
          <w:sz w:val="28"/>
          <w:szCs w:val="28"/>
        </w:rPr>
        <w:t xml:space="preserve"> </w:t>
      </w:r>
      <w:r w:rsidR="006A10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018">
        <w:rPr>
          <w:rFonts w:ascii="Times New Roman" w:hAnsi="Times New Roman" w:cs="Times New Roman"/>
          <w:b/>
          <w:sz w:val="28"/>
          <w:szCs w:val="28"/>
        </w:rPr>
        <w:t>Центры художественного творчества</w:t>
      </w:r>
      <w:r w:rsidRPr="00333263">
        <w:rPr>
          <w:rFonts w:ascii="Times New Roman" w:hAnsi="Times New Roman" w:cs="Times New Roman"/>
          <w:sz w:val="28"/>
          <w:szCs w:val="28"/>
        </w:rPr>
        <w:t xml:space="preserve"> выполняет задачу формирования интереса детей к эстетической стороне окружающей действительности, удовлетворения потребностей детей в самовыражении. 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</w:t>
      </w:r>
      <w:proofErr w:type="gramStart"/>
      <w:r w:rsidRPr="003332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33263">
        <w:rPr>
          <w:rFonts w:ascii="Times New Roman" w:hAnsi="Times New Roman" w:cs="Times New Roman"/>
          <w:sz w:val="28"/>
          <w:szCs w:val="28"/>
        </w:rPr>
        <w:t xml:space="preserve">Здесь же есть место для небольшой выставки с образцами народного художественного промысла (полочка красоты). В центре присутствуют альбомы с образцами народно-прикладного искусства, иллюстрации известных художников. Детские работы (рисунки, поделки и коллажи) выставляются на всеобщее обозрение на специальном стенде, к которому имеется свободный доступ. 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Центры конструирования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способствует развитию детского творчества, конструкторских способностей. Центр достаточно мобилен. Практичность его состоит в том, что любой конструктор легко перемещаются в любое место. Содержимое строительного уголка </w:t>
      </w:r>
      <w:r w:rsidR="00333263" w:rsidRPr="00333263">
        <w:rPr>
          <w:rFonts w:ascii="Times New Roman" w:hAnsi="Times New Roman" w:cs="Times New Roman"/>
          <w:sz w:val="28"/>
          <w:szCs w:val="28"/>
        </w:rPr>
        <w:lastRenderedPageBreak/>
        <w:t xml:space="preserve">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Яркие, веселые, с нестандартным дизайнерским решением, нетрафаретным оборудованием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центры двигательной активности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лаконично и гармонично вписываются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 совместных движениях со сверстниками, свободного использования спортивного инвентаря и физкультурного оборудования. Здесь дошкольники занимаются и закрепляют разные виды движений.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В шумном пространстве игровой комнаты обязательно есть островок тишины и спокойствия,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как центр книги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и отдыха, 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 рядом любимые книги. Уют, домашняя обстановка позволяют детям комфортно расположиться и погрузиться в волшебный мир книг. В этом центре дети с удовольствием приобщаются к словесному искусству, у детей развивается художественное восприятие и эстетический вкус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Центр безопасности дорожного движения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3263" w:rsidRPr="00333263">
        <w:rPr>
          <w:rFonts w:ascii="Times New Roman" w:hAnsi="Times New Roman" w:cs="Times New Roman"/>
          <w:sz w:val="28"/>
          <w:szCs w:val="28"/>
        </w:rPr>
        <w:t xml:space="preserve"> Организация предметно-пространственной среды в детском саду это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 </w:t>
      </w:r>
    </w:p>
    <w:p w:rsidR="00F83576" w:rsidRPr="006A1018" w:rsidRDefault="006A1018" w:rsidP="00333263">
      <w:pPr>
        <w:pStyle w:val="a3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3263" w:rsidRPr="006A1018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 с 1,5 до 3-х лет</w:t>
      </w:r>
    </w:p>
    <w:sectPr w:rsidR="00F83576" w:rsidRPr="006A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4290"/>
    <w:multiLevelType w:val="hybridMultilevel"/>
    <w:tmpl w:val="DC5AE15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85"/>
    <w:rsid w:val="00333263"/>
    <w:rsid w:val="00423F91"/>
    <w:rsid w:val="006A1018"/>
    <w:rsid w:val="00E25C4F"/>
    <w:rsid w:val="00ED7D85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2020-04-19T14:14:00Z</dcterms:created>
  <dcterms:modified xsi:type="dcterms:W3CDTF">2020-04-19T14:37:00Z</dcterms:modified>
</cp:coreProperties>
</file>