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17" w:rsidRPr="00172A17" w:rsidRDefault="00172A17" w:rsidP="00172A17">
      <w:pPr>
        <w:spacing w:after="150" w:line="240" w:lineRule="auto"/>
        <w:rPr>
          <w:rFonts w:ascii="Arial" w:eastAsia="Times New Roman" w:hAnsi="Arial" w:cs="Arial"/>
          <w:b/>
          <w:bCs/>
          <w:color w:val="800000"/>
          <w:sz w:val="20"/>
          <w:szCs w:val="20"/>
          <w:shd w:val="clear" w:color="auto" w:fill="FFFFFF"/>
          <w:lang w:eastAsia="ru-RU"/>
        </w:rPr>
      </w:pPr>
      <w:r w:rsidRPr="00172A1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Электронные образовательные ресурсы, к которым имеется доступ воспитанников, в том числе приспособленные для использования инвалидами и лицами с ограниченными возможностями здоровья:</w:t>
      </w:r>
    </w:p>
    <w:p w:rsidR="00172A17" w:rsidRPr="00172A17" w:rsidRDefault="00172A17" w:rsidP="00172A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172A17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Медиатека</w:t>
      </w:r>
      <w:proofErr w:type="spellEnd"/>
      <w:r w:rsidRPr="00172A17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 - </w:t>
      </w:r>
      <w:r w:rsidRPr="00172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172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англ</w:t>
      </w:r>
      <w:proofErr w:type="gramStart"/>
      <w:r w:rsidRPr="00172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.«</w:t>
      </w:r>
      <w:proofErr w:type="gramEnd"/>
      <w:r w:rsidRPr="00172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носитель</w:t>
      </w:r>
      <w:proofErr w:type="spellEnd"/>
      <w:r w:rsidRPr="00172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+греч. </w:t>
      </w:r>
      <w:proofErr w:type="gramStart"/>
      <w:r w:rsidRPr="00172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"Место хранения") это, прежде всего, организованное пространство для индивидуальной и массовой работы пользователей с информацией на электронных носителях.</w:t>
      </w:r>
      <w:proofErr w:type="gramEnd"/>
      <w:r w:rsidRPr="00172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172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Медиатека</w:t>
      </w:r>
      <w:proofErr w:type="spellEnd"/>
      <w:r w:rsidRPr="00172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выполняет широкие функции в информационно-педагогическом обеспечении педагогического коллектива, предоставляет всем участникам образовательного процесса доступ к различным источникам информации, способствует овладению современными информационными технологиями и способствует повышению квалификации педагогов.</w:t>
      </w:r>
    </w:p>
    <w:p w:rsidR="00172A17" w:rsidRPr="00172A17" w:rsidRDefault="00172A17" w:rsidP="00172A1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800000"/>
          <w:sz w:val="20"/>
          <w:szCs w:val="20"/>
          <w:lang w:eastAsia="ru-RU"/>
        </w:rPr>
      </w:pPr>
      <w:r w:rsidRPr="00172A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Общее количество ЭОР, находящихся в </w:t>
      </w:r>
      <w:proofErr w:type="spellStart"/>
      <w:r w:rsidRPr="00172A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медиатеке</w:t>
      </w:r>
      <w:proofErr w:type="spellEnd"/>
      <w:r w:rsidRPr="00172A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МК</w:t>
      </w:r>
      <w:r w:rsidRPr="00172A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ДОУ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детском саду «Сказка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172A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составляет 30 </w:t>
      </w:r>
      <w:proofErr w:type="spellStart"/>
      <w:proofErr w:type="gramStart"/>
      <w:r w:rsidRPr="00172A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шт</w:t>
      </w:r>
      <w:proofErr w:type="spellEnd"/>
      <w:proofErr w:type="gramEnd"/>
    </w:p>
    <w:p w:rsidR="00172A17" w:rsidRPr="00172A17" w:rsidRDefault="00172A17" w:rsidP="00172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2A17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Полезные ссылки (в данном разделе сайта вы сможете найти ссылки на интернет ресурсы  полезные для родителей и детей)</w:t>
      </w:r>
    </w:p>
    <w:tbl>
      <w:tblPr>
        <w:tblW w:w="10393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2843"/>
        <w:gridCol w:w="2410"/>
        <w:gridCol w:w="4819"/>
      </w:tblGrid>
      <w:tr w:rsidR="00172A17" w:rsidRPr="00172A17" w:rsidTr="00172A17">
        <w:trPr>
          <w:tblCellSpacing w:w="0" w:type="dxa"/>
        </w:trPr>
        <w:tc>
          <w:tcPr>
            <w:tcW w:w="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адрес </w:t>
            </w:r>
            <w:proofErr w:type="spellStart"/>
            <w:r w:rsidRPr="00172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сесурса</w:t>
            </w:r>
            <w:proofErr w:type="spellEnd"/>
            <w:r w:rsidRPr="00172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название ресурса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аннотация </w:t>
            </w:r>
          </w:p>
        </w:tc>
      </w:tr>
      <w:tr w:rsidR="00172A17" w:rsidRPr="00172A17" w:rsidTr="00172A17">
        <w:trPr>
          <w:tblCellSpacing w:w="0" w:type="dxa"/>
        </w:trPr>
        <w:tc>
          <w:tcPr>
            <w:tcW w:w="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6" w:history="1">
              <w:r w:rsidRPr="00172A17">
                <w:rPr>
                  <w:rFonts w:ascii="Arial" w:eastAsia="Times New Roman" w:hAnsi="Arial" w:cs="Arial"/>
                  <w:b/>
                  <w:bCs/>
                  <w:color w:val="549200"/>
                  <w:sz w:val="20"/>
                  <w:szCs w:val="20"/>
                  <w:lang w:eastAsia="ru-RU"/>
                </w:rPr>
                <w:t>http://www.mon.gov.ru</w:t>
              </w:r>
            </w:hyperlink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72A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Официальный ресурс Министерства образования и науки Российской Федерации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Официальный ресурс Министерства образования и науки Российской Федерации</w:t>
            </w:r>
          </w:p>
        </w:tc>
      </w:tr>
      <w:tr w:rsidR="00172A17" w:rsidRPr="00172A17" w:rsidTr="00172A17">
        <w:trPr>
          <w:tblCellSpacing w:w="0" w:type="dxa"/>
        </w:trPr>
        <w:tc>
          <w:tcPr>
            <w:tcW w:w="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7" w:history="1">
              <w:r w:rsidRPr="00172A17">
                <w:rPr>
                  <w:rFonts w:ascii="Arial" w:eastAsia="Times New Roman" w:hAnsi="Arial" w:cs="Arial"/>
                  <w:b/>
                  <w:bCs/>
                  <w:color w:val="549200"/>
                  <w:sz w:val="20"/>
                  <w:szCs w:val="20"/>
                  <w:lang w:eastAsia="ru-RU"/>
                </w:rPr>
                <w:t>http://www.edu.ru</w:t>
              </w:r>
            </w:hyperlink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172A17" w:rsidRPr="00172A17" w:rsidRDefault="00172A17" w:rsidP="00172A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портал "Российское образование"</w:t>
            </w:r>
          </w:p>
          <w:p w:rsidR="00172A17" w:rsidRPr="00172A17" w:rsidRDefault="00172A17" w:rsidP="00172A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Интернет-ресурсов.</w:t>
            </w:r>
          </w:p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карты: карты России и мира, контурные карты, образовательная статистика.</w:t>
            </w:r>
          </w:p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выпускников школ и абитуриентов: нормативные документы, ЕГЭ, вузы, рейтинги, тестирование, профориентация</w:t>
            </w:r>
          </w:p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Правовая БД "Гарант": законодательные и нормативные акты.</w:t>
            </w:r>
          </w:p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архив распорядительных документов: приказы и информационные письма </w:t>
            </w:r>
            <w:proofErr w:type="spellStart"/>
            <w:r w:rsidRPr="0017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17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России, </w:t>
            </w:r>
            <w:proofErr w:type="spellStart"/>
            <w:r w:rsidRPr="0017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Рособразования</w:t>
            </w:r>
            <w:proofErr w:type="spellEnd"/>
            <w:r w:rsidRPr="0017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Рособрнадзора</w:t>
            </w:r>
            <w:proofErr w:type="spellEnd"/>
            <w:proofErr w:type="gramStart"/>
            <w:r w:rsidRPr="0017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 "Мероприятия": планируемые конференции и семинары.</w:t>
            </w:r>
          </w:p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БД "Демонстрационные варианты тестов ЕГЭ" </w:t>
            </w:r>
            <w:proofErr w:type="spellStart"/>
            <w:r w:rsidRPr="0017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</w:tc>
      </w:tr>
      <w:tr w:rsidR="00172A17" w:rsidRPr="00172A17" w:rsidTr="00172A17">
        <w:trPr>
          <w:tblCellSpacing w:w="0" w:type="dxa"/>
        </w:trPr>
        <w:tc>
          <w:tcPr>
            <w:tcW w:w="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Pr="00172A17">
                <w:rPr>
                  <w:rFonts w:ascii="Arial" w:eastAsia="Times New Roman" w:hAnsi="Arial" w:cs="Arial"/>
                  <w:b/>
                  <w:bCs/>
                  <w:color w:val="549200"/>
                  <w:sz w:val="20"/>
                  <w:szCs w:val="20"/>
                  <w:lang w:eastAsia="ru-RU"/>
                </w:rPr>
                <w:t>http://window.edu.ru</w:t>
              </w:r>
            </w:hyperlink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72A17" w:rsidRPr="00172A17" w:rsidRDefault="00172A17" w:rsidP="00172A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Единое окно доступа к образовательным ресурсам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Интернет-ресурсов</w:t>
            </w:r>
          </w:p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Полнотекстовая библиотека учебных и учебно-методических материалов</w:t>
            </w:r>
          </w:p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Глоссарий педагогических терминов</w:t>
            </w:r>
          </w:p>
        </w:tc>
      </w:tr>
      <w:tr w:rsidR="00172A17" w:rsidRPr="00172A17" w:rsidTr="00172A17">
        <w:trPr>
          <w:tblCellSpacing w:w="0" w:type="dxa"/>
        </w:trPr>
        <w:tc>
          <w:tcPr>
            <w:tcW w:w="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72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9" w:history="1">
              <w:r w:rsidRPr="00172A17">
                <w:rPr>
                  <w:rFonts w:ascii="Arial" w:eastAsia="Times New Roman" w:hAnsi="Arial" w:cs="Arial"/>
                  <w:b/>
                  <w:bCs/>
                  <w:color w:val="549200"/>
                  <w:sz w:val="20"/>
                  <w:szCs w:val="20"/>
                  <w:lang w:eastAsia="ru-RU"/>
                </w:rPr>
                <w:t>http://school-collection.edu.ru</w:t>
              </w:r>
            </w:hyperlink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72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Единая коллекция цифровых образовательных ресурс</w:t>
            </w:r>
            <w:r w:rsidRPr="00172A1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и Хранилище Цифровых образовательных ресурсов</w:t>
            </w:r>
          </w:p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Тематические коллекции Цифровых образовательных ресурсов</w:t>
            </w:r>
          </w:p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Электронные издания на CD   Цифровые образовательные ресурсы, подготовленные учителям</w:t>
            </w:r>
            <w:r w:rsidRPr="00172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</w:tr>
      <w:tr w:rsidR="00172A17" w:rsidRPr="00172A17" w:rsidTr="00172A17">
        <w:trPr>
          <w:tblCellSpacing w:w="0" w:type="dxa"/>
        </w:trPr>
        <w:tc>
          <w:tcPr>
            <w:tcW w:w="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10" w:history="1">
              <w:r w:rsidRPr="00172A17">
                <w:rPr>
                  <w:rFonts w:ascii="Arial" w:eastAsia="Times New Roman" w:hAnsi="Arial" w:cs="Arial"/>
                  <w:b/>
                  <w:bCs/>
                  <w:color w:val="549200"/>
                  <w:sz w:val="20"/>
                  <w:szCs w:val="20"/>
                  <w:lang w:eastAsia="ru-RU"/>
                </w:rPr>
                <w:t>http://fcior.edu.ru</w:t>
              </w:r>
            </w:hyperlink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72A17" w:rsidRPr="00172A17" w:rsidRDefault="00172A17" w:rsidP="00172A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центр информационно-образовательных ресурсов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Каталог и Хранилище Электронных образовательных ресурсов (ЭОР) для открытой мультимедиа среды (ОМС).</w:t>
            </w:r>
          </w:p>
        </w:tc>
      </w:tr>
      <w:tr w:rsidR="00172A17" w:rsidRPr="00172A17" w:rsidTr="00172A17">
        <w:trPr>
          <w:tblCellSpacing w:w="0" w:type="dxa"/>
        </w:trPr>
        <w:tc>
          <w:tcPr>
            <w:tcW w:w="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Pr="00172A17">
                <w:rPr>
                  <w:rFonts w:ascii="Arial" w:eastAsia="Times New Roman" w:hAnsi="Arial" w:cs="Arial"/>
                  <w:b/>
                  <w:bCs/>
                  <w:color w:val="549200"/>
                  <w:sz w:val="20"/>
                  <w:szCs w:val="20"/>
                  <w:lang w:eastAsia="ru-RU"/>
                </w:rPr>
                <w:t>http://www.school.edu.ru</w:t>
              </w:r>
            </w:hyperlink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Российский общеобразовательный портал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 Начальное и общее образование</w:t>
            </w:r>
          </w:p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Каталог </w:t>
            </w:r>
            <w:proofErr w:type="spellStart"/>
            <w:r w:rsidRPr="00172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интернет-ресурсов</w:t>
            </w:r>
            <w:proofErr w:type="spellEnd"/>
            <w:r w:rsidRPr="00172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Коллекции Образование в регионах</w:t>
            </w:r>
          </w:p>
        </w:tc>
      </w:tr>
      <w:tr w:rsidR="00172A17" w:rsidRPr="00172A17" w:rsidTr="00172A17">
        <w:trPr>
          <w:tblCellSpacing w:w="0" w:type="dxa"/>
        </w:trPr>
        <w:tc>
          <w:tcPr>
            <w:tcW w:w="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Pr="00172A17">
                <w:rPr>
                  <w:rFonts w:ascii="Arial" w:eastAsia="Times New Roman" w:hAnsi="Arial" w:cs="Arial"/>
                  <w:b/>
                  <w:bCs/>
                  <w:color w:val="549200"/>
                  <w:sz w:val="20"/>
                  <w:szCs w:val="20"/>
                  <w:lang w:eastAsia="ru-RU"/>
                </w:rPr>
                <w:t>http://www.catalog.iot.ru</w:t>
              </w:r>
            </w:hyperlink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Каталог </w:t>
            </w:r>
            <w:r w:rsidRPr="00172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образовательных ресурсов</w:t>
            </w:r>
            <w:r w:rsidRPr="00172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172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сети Интернет для школы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Федеральные образовательные ресурсы;</w:t>
            </w:r>
          </w:p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Региональные образовательные ресурсы; Образовательная пресса;</w:t>
            </w:r>
          </w:p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72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Конференции, выставки, конкурсы, олимпиады; Инструментальные программные средства; Энциклопедии, словари, справочники, каталоги; Ресурсы для администрации и методистов; Ресурсы для дистанционных форм обучения; Информационная поддержка ЕГЭ;  Ресурсы для абитуриентов; Ресурсы по предметам образовательной программы.</w:t>
            </w:r>
            <w:proofErr w:type="gramEnd"/>
          </w:p>
        </w:tc>
      </w:tr>
      <w:tr w:rsidR="00172A17" w:rsidRPr="00172A17" w:rsidTr="00172A17">
        <w:trPr>
          <w:tblCellSpacing w:w="0" w:type="dxa"/>
        </w:trPr>
        <w:tc>
          <w:tcPr>
            <w:tcW w:w="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Pr="00172A17">
                <w:rPr>
                  <w:rFonts w:ascii="Arial" w:eastAsia="Times New Roman" w:hAnsi="Arial" w:cs="Arial"/>
                  <w:b/>
                  <w:bCs/>
                  <w:color w:val="549200"/>
                  <w:sz w:val="20"/>
                  <w:szCs w:val="20"/>
                  <w:lang w:eastAsia="ru-RU"/>
                </w:rPr>
                <w:t>http://www.kengyry.com</w:t>
              </w:r>
            </w:hyperlink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Математика для школьников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Интернет-олимпиада по математике "Кенгуру",</w:t>
            </w:r>
          </w:p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математические игры, конкурсы для школьников, логические игры,</w:t>
            </w:r>
          </w:p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веселые игры он-</w:t>
            </w:r>
            <w:proofErr w:type="spellStart"/>
            <w:r w:rsidRPr="00172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лайн</w:t>
            </w:r>
            <w:proofErr w:type="spellEnd"/>
            <w:r w:rsidRPr="00172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рейтингом игроков, полезные советы,</w:t>
            </w:r>
          </w:p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огромное количество задач и их решение, веселый школьный форум</w:t>
            </w:r>
          </w:p>
        </w:tc>
      </w:tr>
      <w:tr w:rsidR="00172A17" w:rsidRPr="00172A17" w:rsidTr="00172A17">
        <w:trPr>
          <w:tblCellSpacing w:w="0" w:type="dxa"/>
        </w:trPr>
        <w:tc>
          <w:tcPr>
            <w:tcW w:w="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Pr="00172A17">
                <w:rPr>
                  <w:rFonts w:ascii="Arial" w:eastAsia="Times New Roman" w:hAnsi="Arial" w:cs="Arial"/>
                  <w:b/>
                  <w:bCs/>
                  <w:color w:val="549200"/>
                  <w:sz w:val="20"/>
                  <w:szCs w:val="20"/>
                  <w:lang w:eastAsia="ru-RU"/>
                </w:rPr>
                <w:t>http://www.i-deti.ru</w:t>
              </w:r>
            </w:hyperlink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Игра и дети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Журнал для родителей и педагогов «Игра и дети»:</w:t>
            </w:r>
          </w:p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разработки нестандартных занятий, приемы обучения в игре,</w:t>
            </w:r>
          </w:p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материалы для эффективной совместной работы с родителями своих воспитанников, цветные наглядные пособия</w:t>
            </w:r>
          </w:p>
        </w:tc>
      </w:tr>
      <w:tr w:rsidR="00172A17" w:rsidRPr="00172A17" w:rsidTr="00172A17">
        <w:trPr>
          <w:tblCellSpacing w:w="0" w:type="dxa"/>
        </w:trPr>
        <w:tc>
          <w:tcPr>
            <w:tcW w:w="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Pr="00172A17">
                <w:rPr>
                  <w:rFonts w:ascii="Arial" w:eastAsia="Times New Roman" w:hAnsi="Arial" w:cs="Arial"/>
                  <w:b/>
                  <w:bCs/>
                  <w:color w:val="549200"/>
                  <w:sz w:val="20"/>
                  <w:szCs w:val="20"/>
                  <w:lang w:eastAsia="ru-RU"/>
                </w:rPr>
                <w:t>http://www.solnet.ee</w:t>
              </w:r>
            </w:hyperlink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Детский портал Солнышко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Игротеки, полезные советы, конкурсы, сценарии</w:t>
            </w:r>
          </w:p>
        </w:tc>
      </w:tr>
      <w:tr w:rsidR="00172A17" w:rsidRPr="00172A17" w:rsidTr="00172A17">
        <w:trPr>
          <w:tblCellSpacing w:w="0" w:type="dxa"/>
        </w:trPr>
        <w:tc>
          <w:tcPr>
            <w:tcW w:w="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Pr="00172A17">
                <w:rPr>
                  <w:rFonts w:ascii="Arial" w:eastAsia="Times New Roman" w:hAnsi="Arial" w:cs="Arial"/>
                  <w:b/>
                  <w:bCs/>
                  <w:color w:val="549200"/>
                  <w:sz w:val="20"/>
                  <w:szCs w:val="20"/>
                  <w:lang w:eastAsia="ru-RU"/>
                </w:rPr>
                <w:t>http://www.7ya.ru</w:t>
              </w:r>
            </w:hyperlink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Информационный проект по семейным вопросам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воспитание детей, образование, быт, отдых, семейные отношения.</w:t>
            </w:r>
          </w:p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тематические конференции, рейтинги детских садов и школ,</w:t>
            </w:r>
          </w:p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статьи</w:t>
            </w:r>
          </w:p>
        </w:tc>
      </w:tr>
      <w:tr w:rsidR="00172A17" w:rsidRPr="00172A17" w:rsidTr="00172A17">
        <w:trPr>
          <w:tblCellSpacing w:w="0" w:type="dxa"/>
        </w:trPr>
        <w:tc>
          <w:tcPr>
            <w:tcW w:w="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Pr="00172A17">
                <w:rPr>
                  <w:rFonts w:ascii="Arial" w:eastAsia="Times New Roman" w:hAnsi="Arial" w:cs="Arial"/>
                  <w:b/>
                  <w:bCs/>
                  <w:color w:val="549200"/>
                  <w:sz w:val="20"/>
                  <w:szCs w:val="20"/>
                  <w:lang w:eastAsia="ru-RU"/>
                </w:rPr>
                <w:t>http://murzilka.km.ru</w:t>
              </w:r>
            </w:hyperlink>
          </w:p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Pr="00172A17">
                <w:rPr>
                  <w:rFonts w:ascii="Arial" w:eastAsia="Times New Roman" w:hAnsi="Arial" w:cs="Arial"/>
                  <w:b/>
                  <w:bCs/>
                  <w:color w:val="549200"/>
                  <w:sz w:val="20"/>
                  <w:szCs w:val="20"/>
                  <w:lang w:eastAsia="ru-RU"/>
                </w:rPr>
                <w:t>http://www.solnet.ee</w:t>
              </w:r>
            </w:hyperlink>
          </w:p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Pr="00172A17">
                <w:rPr>
                  <w:rFonts w:ascii="Arial" w:eastAsia="Times New Roman" w:hAnsi="Arial" w:cs="Arial"/>
                  <w:b/>
                  <w:bCs/>
                  <w:color w:val="549200"/>
                  <w:sz w:val="20"/>
                  <w:szCs w:val="20"/>
                  <w:lang w:eastAsia="ru-RU"/>
                </w:rPr>
                <w:t>http://www.klepa.ru</w:t>
              </w:r>
            </w:hyperlink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Детские сетевые издания</w:t>
            </w:r>
          </w:p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Журнал «</w:t>
            </w:r>
            <w:proofErr w:type="spellStart"/>
            <w:r w:rsidRPr="00172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Мурзилка</w:t>
            </w:r>
            <w:proofErr w:type="spellEnd"/>
            <w:r w:rsidRPr="00172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Детский портал «Солнышко»</w:t>
            </w:r>
          </w:p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Детский альманах «</w:t>
            </w:r>
            <w:proofErr w:type="spellStart"/>
            <w:r w:rsidRPr="00172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Клепа</w:t>
            </w:r>
            <w:proofErr w:type="spellEnd"/>
            <w:r w:rsidRPr="00172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Игротеки, полезные советы, конкурсы, сценарии</w:t>
            </w:r>
          </w:p>
        </w:tc>
      </w:tr>
      <w:tr w:rsidR="00172A17" w:rsidRPr="00172A17" w:rsidTr="00172A17">
        <w:trPr>
          <w:tblCellSpacing w:w="0" w:type="dxa"/>
        </w:trPr>
        <w:tc>
          <w:tcPr>
            <w:tcW w:w="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Pr="00172A17">
                <w:rPr>
                  <w:rFonts w:ascii="Arial" w:eastAsia="Times New Roman" w:hAnsi="Arial" w:cs="Arial"/>
                  <w:b/>
                  <w:bCs/>
                  <w:color w:val="549200"/>
                  <w:sz w:val="20"/>
                  <w:szCs w:val="20"/>
                  <w:lang w:eastAsia="ru-RU"/>
                </w:rPr>
                <w:t>http://www.dedushka.net</w:t>
              </w:r>
            </w:hyperlink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tgtFrame="_blank" w:history="1">
              <w:r w:rsidRPr="00172A17">
                <w:rPr>
                  <w:rFonts w:ascii="Arial" w:eastAsia="Times New Roman" w:hAnsi="Arial" w:cs="Arial"/>
                  <w:b/>
                  <w:bCs/>
                  <w:color w:val="549200"/>
                  <w:sz w:val="20"/>
                  <w:szCs w:val="20"/>
                  <w:lang w:eastAsia="ru-RU"/>
                </w:rPr>
                <w:t>Детская сетевая библиотека</w:t>
              </w:r>
            </w:hyperlink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Библиотеки электронных сайтов</w:t>
            </w:r>
          </w:p>
          <w:p w:rsidR="00172A17" w:rsidRPr="00172A17" w:rsidRDefault="00172A17" w:rsidP="0017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Детская сетевая библиотека</w:t>
            </w:r>
          </w:p>
        </w:tc>
      </w:tr>
    </w:tbl>
    <w:p w:rsidR="0054370A" w:rsidRDefault="0054370A" w:rsidP="00172A17">
      <w:pPr>
        <w:ind w:left="284" w:right="827" w:hanging="284"/>
      </w:pPr>
    </w:p>
    <w:sectPr w:rsidR="0054370A" w:rsidSect="00172A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1C7E"/>
    <w:multiLevelType w:val="multilevel"/>
    <w:tmpl w:val="6700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6C"/>
    <w:rsid w:val="00172A17"/>
    <w:rsid w:val="0054370A"/>
    <w:rsid w:val="005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kengyry.com/" TargetMode="External"/><Relationship Id="rId18" Type="http://schemas.openxmlformats.org/officeDocument/2006/relationships/hyperlink" Target="http://www.solnet.e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edushka.net/" TargetMode="Externa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catalog.iot.ru/" TargetMode="External"/><Relationship Id="rId17" Type="http://schemas.openxmlformats.org/officeDocument/2006/relationships/hyperlink" Target="http://murzilka.k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7ya.ru/" TargetMode="External"/><Relationship Id="rId20" Type="http://schemas.openxmlformats.org/officeDocument/2006/relationships/hyperlink" Target="http://www.dedushka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1" Type="http://schemas.openxmlformats.org/officeDocument/2006/relationships/hyperlink" Target="http://www.school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lnet.e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www.kle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i-deti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721</Words>
  <Characters>4112</Characters>
  <Application>Microsoft Office Word</Application>
  <DocSecurity>0</DocSecurity>
  <Lines>34</Lines>
  <Paragraphs>9</Paragraphs>
  <ScaleCrop>false</ScaleCrop>
  <Company>Microsoft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2020-04-20T17:35:00Z</dcterms:created>
  <dcterms:modified xsi:type="dcterms:W3CDTF">2020-04-20T17:41:00Z</dcterms:modified>
</cp:coreProperties>
</file>